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BF3534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BF3534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</w:t>
      </w:r>
      <w:r w:rsidR="00193231">
        <w:rPr>
          <w:sz w:val="28"/>
        </w:rPr>
        <w:t xml:space="preserve">FEBRUARIE </w:t>
      </w:r>
      <w:r>
        <w:rPr>
          <w:sz w:val="28"/>
        </w:rPr>
        <w:t>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193231" w:rsidP="0019323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2/22.02.2023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D" w:rsidRPr="00193231" w:rsidRDefault="00193231" w:rsidP="007438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3231">
              <w:rPr>
                <w:sz w:val="22"/>
                <w:szCs w:val="22"/>
              </w:rPr>
              <w:t>EXTINDERE SI MANSARDARE LOCUINTA C1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193231" w:rsidP="0019323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169148</w:t>
            </w:r>
            <w:r w:rsidR="00230E93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</w:t>
            </w:r>
            <w:r w:rsidR="00193231">
              <w:rPr>
                <w:sz w:val="22"/>
              </w:rPr>
              <w:t>21,54</w:t>
            </w:r>
            <w:r>
              <w:rPr>
                <w:sz w:val="22"/>
              </w:rPr>
              <w:t>%</w:t>
            </w:r>
          </w:p>
          <w:p w:rsidR="003831F6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C.U.T=0.</w:t>
            </w:r>
            <w:r w:rsidR="00193231">
              <w:rPr>
                <w:sz w:val="22"/>
              </w:rPr>
              <w:t>34</w:t>
            </w:r>
          </w:p>
          <w:p w:rsidR="005C6CB5" w:rsidRPr="00F11AFC" w:rsidRDefault="005C6CB5" w:rsidP="0019323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CF.2</w:t>
            </w:r>
            <w:r w:rsidR="00EE6F47">
              <w:rPr>
                <w:sz w:val="22"/>
              </w:rPr>
              <w:t>3</w:t>
            </w:r>
            <w:r w:rsidR="00193231">
              <w:rPr>
                <w:sz w:val="22"/>
              </w:rPr>
              <w:t>632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5C6CB5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</w:t>
            </w:r>
            <w:r w:rsidR="00193231">
              <w:rPr>
                <w:sz w:val="22"/>
              </w:rPr>
              <w:t>59,30</w:t>
            </w:r>
            <w:r>
              <w:rPr>
                <w:sz w:val="22"/>
              </w:rPr>
              <w:t>mp</w:t>
            </w:r>
          </w:p>
          <w:p w:rsidR="005C6CB5" w:rsidRDefault="00A92B12" w:rsidP="00A92B1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5C6CB5">
              <w:rPr>
                <w:sz w:val="22"/>
              </w:rPr>
              <w:t>Sd=</w:t>
            </w:r>
            <w:r w:rsidR="00193231">
              <w:rPr>
                <w:sz w:val="22"/>
              </w:rPr>
              <w:t>142,5</w:t>
            </w:r>
            <w:r w:rsidR="005C6CB5">
              <w:rPr>
                <w:sz w:val="22"/>
              </w:rPr>
              <w:t>mp</w:t>
            </w:r>
          </w:p>
          <w:p w:rsidR="005C6CB5" w:rsidRPr="00F11AFC" w:rsidRDefault="005C6CB5" w:rsidP="00EE6F47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93231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Pr="00F11AFC" w:rsidRDefault="00193231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Default="00193231" w:rsidP="0019323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3/22.02.2023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Pr="00193231" w:rsidRDefault="00193231" w:rsidP="007438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EXTINDERE RETEA DISTRIBUTIE GAZE NATURALE REDUSA PRESIUNE PE STR. INTR. PRUNILOR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Default="00193231" w:rsidP="0019323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16000,0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Default="00193231" w:rsidP="00073B3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Default="005E0900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L=80ml</w:t>
            </w:r>
          </w:p>
        </w:tc>
      </w:tr>
      <w:tr w:rsidR="00193231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Pr="00F11AFC" w:rsidRDefault="00193231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Default="00193231" w:rsidP="0019323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4/22.02.2023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Pr="00193231" w:rsidRDefault="00193231" w:rsidP="001932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EXTINDERE RETEA DISTRIBUTIE GAZE NATURALE REDUSA PRESIUNE PE STR. </w:t>
            </w:r>
            <w:r>
              <w:rPr>
                <w:sz w:val="22"/>
                <w:szCs w:val="22"/>
              </w:rPr>
              <w:t>SOS. GIURGIULUI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Default="00193231" w:rsidP="0019323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Default="00193231" w:rsidP="00073B3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Default="005E0900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L=95ml</w:t>
            </w:r>
          </w:p>
        </w:tc>
      </w:tr>
      <w:tr w:rsidR="00193231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Pr="00F11AFC" w:rsidRDefault="00193231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Default="00193231" w:rsidP="0019323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5/22.02.2023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Pr="00193231" w:rsidRDefault="00193231" w:rsidP="001932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EXTINDERE RETEA DISTRIBUTIE GAZE NATURALE REDUSA PRESIUNE PE STR. </w:t>
            </w:r>
            <w:r>
              <w:rPr>
                <w:sz w:val="22"/>
                <w:szCs w:val="22"/>
              </w:rPr>
              <w:t>IAZULUI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Default="00193231" w:rsidP="0019323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Default="00193231" w:rsidP="00073B3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Default="005E0900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L=70ml</w:t>
            </w:r>
          </w:p>
        </w:tc>
      </w:tr>
      <w:tr w:rsidR="00BF3534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4" w:rsidRPr="00F11AFC" w:rsidRDefault="00BF3534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4" w:rsidRDefault="00BF3534" w:rsidP="0019323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6/23.02.2023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4" w:rsidRPr="00193231" w:rsidRDefault="00BF3534" w:rsidP="00BF35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EXTINDERE RETEA DISTRIBUTIE GAZE NATURALE REDUSA PRESIUNE PE STR. </w:t>
            </w:r>
            <w:r>
              <w:rPr>
                <w:sz w:val="22"/>
                <w:szCs w:val="22"/>
              </w:rPr>
              <w:t>MERILOR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4" w:rsidRDefault="00BF3534" w:rsidP="00BF3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7</w:t>
            </w:r>
            <w:r>
              <w:rPr>
                <w:sz w:val="22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4" w:rsidRDefault="00BF3534" w:rsidP="00073B3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4" w:rsidRDefault="005E0900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L=85ml</w:t>
            </w:r>
          </w:p>
        </w:tc>
      </w:tr>
      <w:tr w:rsidR="00BF3534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4" w:rsidRPr="00F11AFC" w:rsidRDefault="00BF3534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4" w:rsidRDefault="00BF3534" w:rsidP="0019323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7/23.02.2023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4" w:rsidRPr="00193231" w:rsidRDefault="00BF3534" w:rsidP="00BF35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EXTINDERE RETEA DISTRIBUTIE GAZE NATURALE REDUSA PRESIUNE PE STR. </w:t>
            </w:r>
            <w:r>
              <w:rPr>
                <w:sz w:val="22"/>
                <w:szCs w:val="22"/>
              </w:rPr>
              <w:t>GAROFITELOR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4" w:rsidRDefault="00BF3534" w:rsidP="00BF3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20000</w:t>
            </w:r>
            <w:r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4" w:rsidRDefault="00BF3534" w:rsidP="00073B3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4" w:rsidRDefault="005E0900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L=100ml</w:t>
            </w:r>
            <w:bookmarkStart w:id="0" w:name="_GoBack"/>
            <w:bookmarkEnd w:id="0"/>
          </w:p>
        </w:tc>
      </w:tr>
    </w:tbl>
    <w:p w:rsidR="00FB7E07" w:rsidRDefault="00FB7E07" w:rsidP="00BF3534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153413"/>
    <w:rsid w:val="00161FE0"/>
    <w:rsid w:val="00193231"/>
    <w:rsid w:val="001D52E5"/>
    <w:rsid w:val="001E0F92"/>
    <w:rsid w:val="001E6655"/>
    <w:rsid w:val="00203B15"/>
    <w:rsid w:val="00230E93"/>
    <w:rsid w:val="0023125C"/>
    <w:rsid w:val="00244AC3"/>
    <w:rsid w:val="002A1AF2"/>
    <w:rsid w:val="002A6045"/>
    <w:rsid w:val="002D53C5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9738A"/>
    <w:rsid w:val="004B024E"/>
    <w:rsid w:val="005101C8"/>
    <w:rsid w:val="00520882"/>
    <w:rsid w:val="00540C4D"/>
    <w:rsid w:val="00563CE4"/>
    <w:rsid w:val="00590F0D"/>
    <w:rsid w:val="005C6CB5"/>
    <w:rsid w:val="005C6D45"/>
    <w:rsid w:val="005E0900"/>
    <w:rsid w:val="005E590D"/>
    <w:rsid w:val="00600CC6"/>
    <w:rsid w:val="00624A64"/>
    <w:rsid w:val="00630803"/>
    <w:rsid w:val="00681873"/>
    <w:rsid w:val="006A057E"/>
    <w:rsid w:val="006B68EE"/>
    <w:rsid w:val="00702A4D"/>
    <w:rsid w:val="00706381"/>
    <w:rsid w:val="00710487"/>
    <w:rsid w:val="0071427E"/>
    <w:rsid w:val="0074385D"/>
    <w:rsid w:val="00786BD7"/>
    <w:rsid w:val="007B14EF"/>
    <w:rsid w:val="007C1790"/>
    <w:rsid w:val="007E7209"/>
    <w:rsid w:val="00837BA3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C0007"/>
    <w:rsid w:val="009C7408"/>
    <w:rsid w:val="009F4DFA"/>
    <w:rsid w:val="00A02D51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BF3534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6C06-0DD5-4202-BAB5-BC79794A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5</cp:revision>
  <cp:lastPrinted>2023-02-02T11:43:00Z</cp:lastPrinted>
  <dcterms:created xsi:type="dcterms:W3CDTF">2023-03-07T08:07:00Z</dcterms:created>
  <dcterms:modified xsi:type="dcterms:W3CDTF">2023-03-07T08:21:00Z</dcterms:modified>
</cp:coreProperties>
</file>